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A0" w:rsidRDefault="00FE6E14">
      <w:bookmarkStart w:id="0" w:name="_GoBack"/>
      <w:r w:rsidRPr="00FE6E14">
        <w:rPr>
          <w:b/>
          <w:u w:val="single"/>
        </w:rPr>
        <w:t>Living Standards Review</w:t>
      </w:r>
      <w:bookmarkEnd w:id="0"/>
      <w:r>
        <w:t>:</w:t>
      </w:r>
    </w:p>
    <w:p w:rsidR="00FE6E14" w:rsidRDefault="00FE6E14" w:rsidP="00FE6E14">
      <w:pPr>
        <w:pStyle w:val="ListParagraph"/>
        <w:numPr>
          <w:ilvl w:val="0"/>
          <w:numId w:val="1"/>
        </w:numPr>
      </w:pPr>
      <w:r>
        <w:t>Identify and Explain Components of HDI: Adult literacy rate, gross domestic product, life expectancy.</w:t>
      </w:r>
    </w:p>
    <w:p w:rsidR="00FE6E14" w:rsidRDefault="00FE6E14" w:rsidP="00FE6E14">
      <w:pPr>
        <w:pStyle w:val="ListParagraph"/>
        <w:numPr>
          <w:ilvl w:val="0"/>
          <w:numId w:val="1"/>
        </w:numPr>
      </w:pPr>
      <w:proofErr w:type="spellStart"/>
      <w:r>
        <w:t>Compe</w:t>
      </w:r>
      <w:proofErr w:type="spellEnd"/>
      <w:r>
        <w:t xml:space="preserve"> Canada’s standard of living to other countries.</w:t>
      </w:r>
    </w:p>
    <w:p w:rsidR="00FE6E14" w:rsidRDefault="00FE6E14" w:rsidP="00FE6E14">
      <w:pPr>
        <w:pStyle w:val="ListParagraph"/>
        <w:numPr>
          <w:ilvl w:val="0"/>
          <w:numId w:val="1"/>
        </w:numPr>
      </w:pPr>
      <w:r>
        <w:t>Explain and Identify Causes of poverty in the developing world.</w:t>
      </w:r>
    </w:p>
    <w:p w:rsidR="00FE6E14" w:rsidRDefault="00FE6E14" w:rsidP="00FE6E14">
      <w:pPr>
        <w:pStyle w:val="ListParagraph"/>
        <w:numPr>
          <w:ilvl w:val="0"/>
          <w:numId w:val="1"/>
        </w:numPr>
      </w:pPr>
      <w:r>
        <w:t>Explain and identify Responses to poverty: CIDA’s 6 priorities, HIPC initiatives, Bilateral Aid, NGO’s etc.</w:t>
      </w:r>
    </w:p>
    <w:sectPr w:rsidR="00FE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51C7A"/>
    <w:multiLevelType w:val="hybridMultilevel"/>
    <w:tmpl w:val="53C2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14"/>
    <w:rsid w:val="008D4BA0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565F"/>
  <w15:chartTrackingRefBased/>
  <w15:docId w15:val="{238B576A-C350-4CE9-A94D-0F58214A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School District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Crocker</dc:creator>
  <cp:keywords/>
  <dc:description/>
  <cp:lastModifiedBy>Jeff Crocker</cp:lastModifiedBy>
  <cp:revision>1</cp:revision>
  <dcterms:created xsi:type="dcterms:W3CDTF">2017-01-16T16:53:00Z</dcterms:created>
  <dcterms:modified xsi:type="dcterms:W3CDTF">2017-01-16T17:02:00Z</dcterms:modified>
</cp:coreProperties>
</file>